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2" w:rsidRDefault="005435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66"/>
        <w:gridCol w:w="2615"/>
        <w:gridCol w:w="1478"/>
        <w:gridCol w:w="767"/>
        <w:gridCol w:w="975"/>
        <w:gridCol w:w="126"/>
        <w:gridCol w:w="849"/>
        <w:gridCol w:w="126"/>
      </w:tblGrid>
      <w:tr w:rsidR="009E77BD" w:rsidTr="009E77BD">
        <w:trPr>
          <w:gridAfter w:val="1"/>
          <w:wAfter w:w="126" w:type="dxa"/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t>OSNOVNA ŠKOLA SOKOLOVAC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975" w:type="dxa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r>
              <w:t>Kat. Br.</w:t>
            </w:r>
          </w:p>
        </w:tc>
        <w:tc>
          <w:tcPr>
            <w:tcW w:w="3466" w:type="dxa"/>
          </w:tcPr>
          <w:p w:rsidR="009E77BD" w:rsidRDefault="009E77BD">
            <w:r>
              <w:t>Naziv udžbenika</w:t>
            </w:r>
          </w:p>
        </w:tc>
        <w:tc>
          <w:tcPr>
            <w:tcW w:w="2615" w:type="dxa"/>
          </w:tcPr>
          <w:p w:rsidR="009E77BD" w:rsidRDefault="009E77BD">
            <w:r>
              <w:t>Autor(i)</w:t>
            </w:r>
          </w:p>
        </w:tc>
        <w:tc>
          <w:tcPr>
            <w:tcW w:w="1478" w:type="dxa"/>
          </w:tcPr>
          <w:p w:rsidR="009E77BD" w:rsidRDefault="009E77BD">
            <w:r>
              <w:t>Vrsta izdanja</w:t>
            </w:r>
          </w:p>
        </w:tc>
        <w:tc>
          <w:tcPr>
            <w:tcW w:w="767" w:type="dxa"/>
          </w:tcPr>
          <w:p w:rsidR="009E77BD" w:rsidRDefault="009E77BD">
            <w:r>
              <w:t>Cijena</w:t>
            </w:r>
          </w:p>
        </w:tc>
        <w:tc>
          <w:tcPr>
            <w:tcW w:w="1101" w:type="dxa"/>
            <w:gridSpan w:val="2"/>
          </w:tcPr>
          <w:p w:rsidR="009E77BD" w:rsidRDefault="009E77BD">
            <w:r>
              <w:t>Nakladnik</w:t>
            </w:r>
          </w:p>
        </w:tc>
        <w:tc>
          <w:tcPr>
            <w:tcW w:w="975" w:type="dxa"/>
            <w:gridSpan w:val="2"/>
          </w:tcPr>
          <w:p w:rsidR="009E77BD" w:rsidRDefault="009E77BD">
            <w:r>
              <w:t>Razred</w:t>
            </w: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r>
              <w:t>7661</w:t>
            </w:r>
          </w:p>
        </w:tc>
        <w:tc>
          <w:tcPr>
            <w:tcW w:w="3466" w:type="dxa"/>
          </w:tcPr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t xml:space="preserve">MOJ SRETNI BROJ 4, </w:t>
            </w:r>
          </w:p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t>udžbenik matematike s dodatnim digitalnim sadržajima u trećem razredu osnovne škole</w:t>
            </w:r>
          </w:p>
          <w:p w:rsidR="009E77BD" w:rsidRDefault="009E77BD">
            <w:pPr>
              <w:rPr>
                <w:color w:val="000000"/>
              </w:rPr>
            </w:pPr>
          </w:p>
          <w:p w:rsidR="009E77BD" w:rsidRDefault="009E77BD"/>
        </w:tc>
        <w:tc>
          <w:tcPr>
            <w:tcW w:w="2615" w:type="dxa"/>
          </w:tcPr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9E77BD" w:rsidRDefault="009E77BD"/>
        </w:tc>
        <w:tc>
          <w:tcPr>
            <w:tcW w:w="1478" w:type="dxa"/>
          </w:tcPr>
          <w:p w:rsidR="009E77BD" w:rsidRDefault="009E77BD">
            <w:r>
              <w:t>udžbenik</w:t>
            </w:r>
          </w:p>
        </w:tc>
        <w:tc>
          <w:tcPr>
            <w:tcW w:w="767" w:type="dxa"/>
          </w:tcPr>
          <w:p w:rsidR="009E77BD" w:rsidRDefault="009E77BD">
            <w:r>
              <w:t>126</w:t>
            </w:r>
          </w:p>
        </w:tc>
        <w:tc>
          <w:tcPr>
            <w:tcW w:w="1101" w:type="dxa"/>
            <w:gridSpan w:val="2"/>
          </w:tcPr>
          <w:p w:rsidR="009E77BD" w:rsidRDefault="009E77BD">
            <w:r>
              <w:t xml:space="preserve">Školska knjiga </w:t>
            </w:r>
          </w:p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r>
              <w:t>7617</w:t>
            </w:r>
          </w:p>
        </w:tc>
        <w:tc>
          <w:tcPr>
            <w:tcW w:w="3466" w:type="dxa"/>
          </w:tcPr>
          <w:p w:rsidR="009E77BD" w:rsidRDefault="009E77BD">
            <w:r>
              <w:t>EUREKA 4, udžbenik prirode i društva u 4. Razredu osnovne škole s dodatnim….</w:t>
            </w:r>
          </w:p>
        </w:tc>
        <w:tc>
          <w:tcPr>
            <w:tcW w:w="2615" w:type="dxa"/>
          </w:tcPr>
          <w:p w:rsidR="009E77BD" w:rsidRDefault="009E77BD">
            <w:r>
              <w:t xml:space="preserve">Sanja Čorić, Snježana Bakarić </w:t>
            </w:r>
            <w:proofErr w:type="spellStart"/>
            <w:r>
              <w:t>Palička</w:t>
            </w:r>
            <w:proofErr w:type="spellEnd"/>
            <w:r>
              <w:t xml:space="preserve">, Ivana Križanac,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</w:p>
        </w:tc>
        <w:tc>
          <w:tcPr>
            <w:tcW w:w="1478" w:type="dxa"/>
          </w:tcPr>
          <w:p w:rsidR="009E77BD" w:rsidRDefault="009E77BD">
            <w:r>
              <w:t>udžbenik</w:t>
            </w:r>
          </w:p>
        </w:tc>
        <w:tc>
          <w:tcPr>
            <w:tcW w:w="767" w:type="dxa"/>
          </w:tcPr>
          <w:p w:rsidR="009E77BD" w:rsidRDefault="009E77BD">
            <w:r>
              <w:t>95</w:t>
            </w:r>
          </w:p>
        </w:tc>
        <w:tc>
          <w:tcPr>
            <w:tcW w:w="1101" w:type="dxa"/>
            <w:gridSpan w:val="2"/>
          </w:tcPr>
          <w:p w:rsidR="009E77BD" w:rsidRDefault="009E77BD">
            <w:r>
              <w:t>ŠK</w:t>
            </w:r>
          </w:p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/>
        </w:tc>
        <w:tc>
          <w:tcPr>
            <w:tcW w:w="3466" w:type="dxa"/>
          </w:tcPr>
          <w:p w:rsidR="009E77BD" w:rsidRDefault="009E77BD"/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r>
              <w:t>7685</w:t>
            </w:r>
          </w:p>
        </w:tc>
        <w:tc>
          <w:tcPr>
            <w:tcW w:w="3466" w:type="dxa"/>
          </w:tcPr>
          <w:p w:rsidR="009E77BD" w:rsidRDefault="009E77BD">
            <w:r>
              <w:t>SVIJET RIJEČI 4, I. I II. DIO : integrirani radni udžbenik hrvatskoga jezika s dodatnim digitalnim sadržajima u četvrtom razredu osnovne škole - 1. dio i 2. dio s dodatnim…</w:t>
            </w:r>
          </w:p>
        </w:tc>
        <w:tc>
          <w:tcPr>
            <w:tcW w:w="2615" w:type="dxa"/>
          </w:tcPr>
          <w:p w:rsidR="009E77BD" w:rsidRDefault="009E77BD">
            <w:r>
              <w:t xml:space="preserve">Ankica </w:t>
            </w:r>
            <w:proofErr w:type="spellStart"/>
            <w:r>
              <w:t>Španić</w:t>
            </w:r>
            <w:proofErr w:type="spellEnd"/>
            <w:r>
              <w:t xml:space="preserve">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478" w:type="dxa"/>
          </w:tcPr>
          <w:p w:rsidR="009E77BD" w:rsidRDefault="009E77BD">
            <w:r>
              <w:t>Radni udžbenik</w:t>
            </w:r>
          </w:p>
        </w:tc>
        <w:tc>
          <w:tcPr>
            <w:tcW w:w="767" w:type="dxa"/>
          </w:tcPr>
          <w:p w:rsidR="009E77BD" w:rsidRDefault="009E77BD">
            <w:r>
              <w:t>157</w:t>
            </w:r>
          </w:p>
        </w:tc>
        <w:tc>
          <w:tcPr>
            <w:tcW w:w="1101" w:type="dxa"/>
            <w:gridSpan w:val="2"/>
          </w:tcPr>
          <w:p w:rsidR="009E77BD" w:rsidRDefault="009E77BD">
            <w:r>
              <w:t>Školska knjiga</w:t>
            </w:r>
          </w:p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t xml:space="preserve">VJERONAUK - IZBORNI PREDMET 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9E77BD" w:rsidRDefault="009E77BD"/>
        </w:tc>
        <w:tc>
          <w:tcPr>
            <w:tcW w:w="3466" w:type="dxa"/>
          </w:tcPr>
          <w:p w:rsidR="009E77BD" w:rsidRDefault="009E77BD">
            <w:r>
              <w:t>DAROVI VJERE I ZAJEDNIŠTVA : udžbenik za katolički vjeronauk četvrtoga razreda osnovne škole</w:t>
            </w:r>
          </w:p>
        </w:tc>
        <w:tc>
          <w:tcPr>
            <w:tcW w:w="2615" w:type="dxa"/>
          </w:tcPr>
          <w:p w:rsidR="009E77BD" w:rsidRDefault="009E77BD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:rsidR="009E77BD" w:rsidRDefault="009E77BD">
            <w:r>
              <w:t>udžbenik</w:t>
            </w:r>
          </w:p>
        </w:tc>
        <w:tc>
          <w:tcPr>
            <w:tcW w:w="767" w:type="dxa"/>
          </w:tcPr>
          <w:p w:rsidR="009E77BD" w:rsidRDefault="009E77BD">
            <w:r>
              <w:t>62,60</w:t>
            </w:r>
          </w:p>
        </w:tc>
        <w:tc>
          <w:tcPr>
            <w:tcW w:w="1101" w:type="dxa"/>
            <w:gridSpan w:val="2"/>
          </w:tcPr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  <w:p w:rsidR="009E77BD" w:rsidRDefault="009E77BD"/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t xml:space="preserve">ENGLESKI JEZIK - I. GODINA UČENJA, II. </w:t>
            </w:r>
            <w:r>
              <w:lastRenderedPageBreak/>
              <w:t xml:space="preserve">STRANI JEZIK 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7695</w:t>
            </w:r>
          </w:p>
          <w:p w:rsidR="009E77BD" w:rsidRDefault="009E77BD"/>
        </w:tc>
        <w:tc>
          <w:tcPr>
            <w:tcW w:w="3466" w:type="dxa"/>
          </w:tcPr>
          <w:p w:rsidR="009E77BD" w:rsidRDefault="009E77BD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5" w:type="dxa"/>
          </w:tcPr>
          <w:p w:rsidR="009E77BD" w:rsidRDefault="009E77BD">
            <w:r>
              <w:t>Biserka Džeba, Davorka Nekić</w:t>
            </w:r>
          </w:p>
        </w:tc>
        <w:tc>
          <w:tcPr>
            <w:tcW w:w="1478" w:type="dxa"/>
          </w:tcPr>
          <w:p w:rsidR="009E77BD" w:rsidRDefault="009E77BD">
            <w:r>
              <w:t>Radni udžbenik</w:t>
            </w:r>
          </w:p>
        </w:tc>
        <w:tc>
          <w:tcPr>
            <w:tcW w:w="767" w:type="dxa"/>
          </w:tcPr>
          <w:p w:rsidR="009E77BD" w:rsidRDefault="009E77BD">
            <w:r>
              <w:t>62,68</w:t>
            </w:r>
          </w:p>
        </w:tc>
        <w:tc>
          <w:tcPr>
            <w:tcW w:w="1101" w:type="dxa"/>
            <w:gridSpan w:val="2"/>
          </w:tcPr>
          <w:p w:rsidR="009E77BD" w:rsidRDefault="009E77BD">
            <w:r>
              <w:t>Školska knjiga</w:t>
            </w:r>
          </w:p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pPr>
              <w:rPr>
                <w:color w:val="000000"/>
              </w:rPr>
            </w:pPr>
          </w:p>
          <w:p w:rsidR="009E77BD" w:rsidRDefault="009E77BD">
            <w:r>
              <w:t>7242</w:t>
            </w:r>
          </w:p>
        </w:tc>
        <w:tc>
          <w:tcPr>
            <w:tcW w:w="3466" w:type="dxa"/>
          </w:tcPr>
          <w:p w:rsidR="009E77BD" w:rsidRDefault="009E77BD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5" w:type="dxa"/>
          </w:tcPr>
          <w:p w:rsidR="009E77BD" w:rsidRDefault="009E77BD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9E77BD" w:rsidRDefault="009E77BD">
            <w:r>
              <w:t>udžbenik</w:t>
            </w:r>
          </w:p>
        </w:tc>
        <w:tc>
          <w:tcPr>
            <w:tcW w:w="767" w:type="dxa"/>
          </w:tcPr>
          <w:p w:rsidR="009E77BD" w:rsidRDefault="009E77BD">
            <w:r>
              <w:t>62,68</w:t>
            </w:r>
          </w:p>
        </w:tc>
        <w:tc>
          <w:tcPr>
            <w:tcW w:w="1101" w:type="dxa"/>
            <w:gridSpan w:val="2"/>
          </w:tcPr>
          <w:p w:rsidR="009E77BD" w:rsidRDefault="009E77BD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t>GLAZBENA KULTURA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:rsidR="009E77BD" w:rsidRDefault="009E77BD"/>
        </w:tc>
        <w:tc>
          <w:tcPr>
            <w:tcW w:w="3466" w:type="dxa"/>
          </w:tcPr>
          <w:p w:rsidR="009E77BD" w:rsidRDefault="009E77BD">
            <w:r>
              <w:t>GLAZBENI KRUG 4 : udžbenik glazbene kulture za 4. razred osnovne škole</w:t>
            </w:r>
          </w:p>
        </w:tc>
        <w:tc>
          <w:tcPr>
            <w:tcW w:w="2615" w:type="dxa"/>
          </w:tcPr>
          <w:p w:rsidR="009E77BD" w:rsidRDefault="009E77BD">
            <w:r>
              <w:t xml:space="preserve">Ana Janković, Snježana </w:t>
            </w:r>
            <w:proofErr w:type="spellStart"/>
            <w:r>
              <w:t>Stojaković</w:t>
            </w:r>
            <w:proofErr w:type="spellEnd"/>
            <w:r>
              <w:t>, Ružica Ambruš-Kiš</w:t>
            </w:r>
          </w:p>
        </w:tc>
        <w:tc>
          <w:tcPr>
            <w:tcW w:w="1478" w:type="dxa"/>
          </w:tcPr>
          <w:p w:rsidR="009E77BD" w:rsidRDefault="009E77BD">
            <w:r>
              <w:t>udžbenik</w:t>
            </w:r>
          </w:p>
        </w:tc>
        <w:tc>
          <w:tcPr>
            <w:tcW w:w="767" w:type="dxa"/>
          </w:tcPr>
          <w:p w:rsidR="009E77BD" w:rsidRDefault="009E77BD">
            <w:r>
              <w:t>31,34</w:t>
            </w:r>
          </w:p>
        </w:tc>
        <w:tc>
          <w:tcPr>
            <w:tcW w:w="1101" w:type="dxa"/>
            <w:gridSpan w:val="2"/>
          </w:tcPr>
          <w:p w:rsidR="009E77BD" w:rsidRDefault="009E77BD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9E77BD" w:rsidRDefault="009E77BD"/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r>
              <w:t>INFORMATIKA - IZBORNI PREDMET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>
            <w:r>
              <w:t>7004</w:t>
            </w:r>
          </w:p>
        </w:tc>
        <w:tc>
          <w:tcPr>
            <w:tcW w:w="3466" w:type="dxa"/>
          </w:tcPr>
          <w:p w:rsidR="009E77BD" w:rsidRDefault="009E77BD">
            <w:r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:rsidR="009E77BD" w:rsidRDefault="009E77BD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9E77BD" w:rsidRDefault="009E77BD">
            <w:r>
              <w:t>udžbenik</w:t>
            </w:r>
          </w:p>
        </w:tc>
        <w:tc>
          <w:tcPr>
            <w:tcW w:w="767" w:type="dxa"/>
          </w:tcPr>
          <w:p w:rsidR="009E77BD" w:rsidRDefault="009E77BD">
            <w:r>
              <w:t>61,70</w:t>
            </w:r>
          </w:p>
        </w:tc>
        <w:tc>
          <w:tcPr>
            <w:tcW w:w="1101" w:type="dxa"/>
            <w:gridSpan w:val="2"/>
          </w:tcPr>
          <w:p w:rsidR="009E77BD" w:rsidRDefault="009E77BD">
            <w:r>
              <w:t>ŠK</w:t>
            </w:r>
          </w:p>
        </w:tc>
        <w:tc>
          <w:tcPr>
            <w:tcW w:w="975" w:type="dxa"/>
            <w:gridSpan w:val="2"/>
          </w:tcPr>
          <w:p w:rsidR="009E77BD" w:rsidRDefault="009E77BD">
            <w:r>
              <w:t>4. razred osnovne škole</w:t>
            </w:r>
          </w:p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/>
        </w:tc>
        <w:tc>
          <w:tcPr>
            <w:tcW w:w="3466" w:type="dxa"/>
          </w:tcPr>
          <w:p w:rsidR="009E77BD" w:rsidRDefault="009E77BD"/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Default="009E77BD"/>
        </w:tc>
        <w:tc>
          <w:tcPr>
            <w:tcW w:w="3466" w:type="dxa"/>
          </w:tcPr>
          <w:p w:rsidR="009E77BD" w:rsidRDefault="009E77BD"/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Default="009E77BD">
            <w:pPr>
              <w:rPr>
                <w:color w:val="00B050"/>
              </w:rPr>
            </w:pPr>
            <w:r>
              <w:rPr>
                <w:color w:val="00B050"/>
              </w:rPr>
              <w:t>HRVATSKI JEZIK</w:t>
            </w:r>
          </w:p>
        </w:tc>
        <w:tc>
          <w:tcPr>
            <w:tcW w:w="2615" w:type="dxa"/>
          </w:tcPr>
          <w:p w:rsidR="009E77BD" w:rsidRDefault="009E77BD"/>
        </w:tc>
        <w:tc>
          <w:tcPr>
            <w:tcW w:w="1478" w:type="dxa"/>
          </w:tcPr>
          <w:p w:rsidR="009E77BD" w:rsidRDefault="009E77BD"/>
        </w:tc>
        <w:tc>
          <w:tcPr>
            <w:tcW w:w="767" w:type="dxa"/>
          </w:tcPr>
          <w:p w:rsidR="009E77BD" w:rsidRDefault="009E77BD"/>
        </w:tc>
        <w:tc>
          <w:tcPr>
            <w:tcW w:w="1101" w:type="dxa"/>
            <w:gridSpan w:val="2"/>
          </w:tcPr>
          <w:p w:rsidR="009E77BD" w:rsidRDefault="009E77BD"/>
        </w:tc>
        <w:tc>
          <w:tcPr>
            <w:tcW w:w="975" w:type="dxa"/>
            <w:gridSpan w:val="2"/>
          </w:tcPr>
          <w:p w:rsidR="009E77BD" w:rsidRDefault="009E77BD"/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Pr="009E77BD" w:rsidRDefault="009E77BD">
            <w:pPr>
              <w:rPr>
                <w:rFonts w:asciiTheme="minorHAnsi" w:hAnsiTheme="minorHAnsi"/>
                <w:color w:val="000000" w:themeColor="text1"/>
              </w:rPr>
            </w:pPr>
            <w:r w:rsidRPr="009E77BD">
              <w:rPr>
                <w:rFonts w:asciiTheme="minorHAnsi" w:eastAsia="Arial" w:hAnsiTheme="minorHAnsi" w:cs="Arial"/>
                <w:color w:val="000000" w:themeColor="text1"/>
              </w:rPr>
              <w:t>7686</w:t>
            </w:r>
          </w:p>
        </w:tc>
        <w:tc>
          <w:tcPr>
            <w:tcW w:w="3466" w:type="dxa"/>
          </w:tcPr>
          <w:p w:rsidR="009E77BD" w:rsidRPr="009E77BD" w:rsidRDefault="009E77BD">
            <w:pPr>
              <w:rPr>
                <w:rFonts w:asciiTheme="minorHAnsi" w:hAnsiTheme="minorHAnsi"/>
                <w:color w:val="000000" w:themeColor="text1"/>
              </w:rPr>
            </w:pPr>
            <w:r w:rsidRPr="009E77BD">
              <w:rPr>
                <w:rFonts w:asciiTheme="minorHAnsi" w:eastAsia="Arial" w:hAnsiTheme="minorHAnsi" w:cs="Arial"/>
                <w:color w:val="000000" w:themeColor="text1"/>
              </w:rPr>
              <w:t>SVIJET RIJEČI 4 : integrirani radni udžbenik za pomoć u učenju hrvatskog jezika u četvrtom razredu osnovne škole, 1. i 2. dio s dodatnim digitalnim sadržajima</w:t>
            </w: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 xml:space="preserve">Terezija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Zokić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, Benita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Vladušić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, Ankica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Španić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, Jadranka Jurić, Jasmina Vuković, Ivana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Pađan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>, Davor Ljubičić</w:t>
            </w:r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Radni udžbenik</w:t>
            </w: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>180,00</w:t>
            </w: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ŠK</w:t>
            </w: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4.r OŠ</w:t>
            </w:r>
          </w:p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Pr="009E77BD" w:rsidRDefault="009E77BD">
            <w:pPr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3466" w:type="dxa"/>
          </w:tcPr>
          <w:p w:rsidR="009E77BD" w:rsidRPr="009E77BD" w:rsidRDefault="009E77BD">
            <w:pPr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  <w:color w:val="00B050"/>
              </w:rPr>
            </w:pPr>
            <w:r w:rsidRPr="009E77BD">
              <w:rPr>
                <w:rFonts w:asciiTheme="minorHAnsi" w:hAnsiTheme="minorHAnsi"/>
                <w:color w:val="00B050"/>
              </w:rPr>
              <w:lastRenderedPageBreak/>
              <w:t>MATEMATIKA</w:t>
            </w: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Pr="009E77BD" w:rsidRDefault="009E77BD">
            <w:pPr>
              <w:rPr>
                <w:rFonts w:asciiTheme="minorHAnsi" w:hAnsiTheme="minorHAnsi"/>
                <w:color w:val="000000" w:themeColor="text1"/>
              </w:rPr>
            </w:pPr>
            <w:r w:rsidRPr="009E77BD">
              <w:rPr>
                <w:rFonts w:asciiTheme="minorHAnsi" w:eastAsia="Arial" w:hAnsiTheme="minorHAnsi" w:cs="Arial"/>
                <w:color w:val="000000" w:themeColor="text1"/>
              </w:rPr>
              <w:t>7662</w:t>
            </w:r>
          </w:p>
        </w:tc>
        <w:tc>
          <w:tcPr>
            <w:tcW w:w="3466" w:type="dxa"/>
          </w:tcPr>
          <w:p w:rsidR="009E77BD" w:rsidRPr="009E77BD" w:rsidRDefault="009E77BD">
            <w:pPr>
              <w:rPr>
                <w:rFonts w:asciiTheme="minorHAnsi" w:hAnsiTheme="minorHAnsi"/>
                <w:color w:val="000000" w:themeColor="text1"/>
              </w:rPr>
            </w:pPr>
            <w:r w:rsidRPr="009E77BD">
              <w:rPr>
                <w:rFonts w:asciiTheme="minorHAnsi" w:eastAsia="Arial" w:hAnsiTheme="minorHAnsi" w:cs="Arial"/>
                <w:color w:val="000000" w:themeColor="text1"/>
              </w:rPr>
              <w:t>MOJ SRETNI BROJ 4 : radni udžbenik za pomoć u učenju matematike u četvrtom razredu osnovne škole s dodatnim digitalnim sadržajima</w:t>
            </w: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 xml:space="preserve">Sanja Jakovljević Rogić, Dubravka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Miklec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,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Graciella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Prtajin</w:t>
            </w:r>
            <w:proofErr w:type="spellEnd"/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Radni udžbenik</w:t>
            </w: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>150,00</w:t>
            </w: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ŠK</w:t>
            </w: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4.r OŠ</w:t>
            </w:r>
          </w:p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Pr="009E77BD" w:rsidRDefault="009E77BD">
            <w:pPr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3466" w:type="dxa"/>
          </w:tcPr>
          <w:p w:rsidR="009E77BD" w:rsidRPr="009E77BD" w:rsidRDefault="009E77BD">
            <w:pPr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</w:tr>
      <w:tr w:rsidR="009E77BD" w:rsidTr="009E77BD">
        <w:trPr>
          <w:trHeight w:val="300"/>
        </w:trPr>
        <w:tc>
          <w:tcPr>
            <w:tcW w:w="4129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  <w:color w:val="00B050"/>
              </w:rPr>
            </w:pPr>
            <w:r w:rsidRPr="009E77BD">
              <w:rPr>
                <w:rFonts w:asciiTheme="minorHAnsi" w:hAnsiTheme="minorHAnsi"/>
                <w:color w:val="00B050"/>
              </w:rPr>
              <w:t>PRIRODA</w:t>
            </w: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>7618</w:t>
            </w:r>
          </w:p>
        </w:tc>
        <w:tc>
          <w:tcPr>
            <w:tcW w:w="3466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>EUREKA 4 : radni udžbenik za pomoć u učenju prirode i društva u četvrtom razredu osnovne škole s dodatnim digitalnim sadržajima</w:t>
            </w: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 xml:space="preserve">Aleksandra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Krampač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>-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Grljušić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, Sanja Ćorić Grgić, Snježana Bakarić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Palička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, Ivana Križanac,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Žaklin</w:t>
            </w:r>
            <w:proofErr w:type="spellEnd"/>
            <w:r w:rsidRPr="009E77BD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9E77BD">
              <w:rPr>
                <w:rFonts w:asciiTheme="minorHAnsi" w:eastAsia="Arial" w:hAnsiTheme="minorHAnsi" w:cs="Arial"/>
              </w:rPr>
              <w:t>Lukša</w:t>
            </w:r>
            <w:proofErr w:type="spellEnd"/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Radni udžbenik</w:t>
            </w: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eastAsia="Arial" w:hAnsiTheme="minorHAnsi" w:cs="Arial"/>
              </w:rPr>
              <w:t>130,00</w:t>
            </w: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ŠK</w:t>
            </w: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  <w:r w:rsidRPr="009E77BD">
              <w:rPr>
                <w:rFonts w:asciiTheme="minorHAnsi" w:hAnsiTheme="minorHAnsi"/>
              </w:rPr>
              <w:t>4.r OŠ</w:t>
            </w:r>
          </w:p>
        </w:tc>
      </w:tr>
      <w:tr w:rsidR="009E77BD" w:rsidTr="009E77BD">
        <w:trPr>
          <w:trHeight w:val="300"/>
        </w:trPr>
        <w:tc>
          <w:tcPr>
            <w:tcW w:w="663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3466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2615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767" w:type="dxa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1101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  <w:tc>
          <w:tcPr>
            <w:tcW w:w="975" w:type="dxa"/>
            <w:gridSpan w:val="2"/>
          </w:tcPr>
          <w:p w:rsidR="009E77BD" w:rsidRPr="009E77BD" w:rsidRDefault="009E77BD">
            <w:pPr>
              <w:rPr>
                <w:rFonts w:asciiTheme="minorHAnsi" w:hAnsiTheme="minorHAnsi"/>
              </w:rPr>
            </w:pPr>
          </w:p>
        </w:tc>
      </w:tr>
    </w:tbl>
    <w:p w:rsidR="00543512" w:rsidRDefault="00543512">
      <w:bookmarkStart w:id="0" w:name="_heading=h.gjdgxs" w:colFirst="0" w:colLast="0"/>
      <w:bookmarkEnd w:id="0"/>
    </w:p>
    <w:p w:rsidR="00543512" w:rsidRDefault="009E77BD">
      <w:pPr>
        <w:tabs>
          <w:tab w:val="left" w:pos="2232"/>
        </w:tabs>
      </w:pPr>
      <w:r>
        <w:tab/>
      </w:r>
    </w:p>
    <w:sectPr w:rsidR="00543512" w:rsidSect="00543512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3512"/>
    <w:rsid w:val="00543512"/>
    <w:rsid w:val="009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543512"/>
  </w:style>
  <w:style w:type="table" w:customStyle="1" w:styleId="TableNormal">
    <w:name w:val="Table Normal"/>
    <w:rsid w:val="005435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576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57635"/>
  </w:style>
  <w:style w:type="table" w:customStyle="1" w:styleId="TableNormal0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5435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576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5435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uNqf+UFUiLJZxMJOOhSsA8K6g==">AMUW2mVA6byy0nc6sFTjYjUMuS1LGaCEKvr5XECgwM7WpAIWkopcX0D8do/iqZEuwn5FvXLG0U6uGAt1iNS+XGfUtImEiOKd5yhiOCWpiku0sJZmkb+BdWG6woZGudqeiKN152LB2Q9d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2022-06-24T08:25:00Z</dcterms:created>
  <dcterms:modified xsi:type="dcterms:W3CDTF">2022-06-30T11:10:00Z</dcterms:modified>
</cp:coreProperties>
</file>