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REPUBLIKA HRVATSKA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Nadležno ministarstvo:</w:t>
      </w:r>
      <w:r>
        <w:rPr>
          <w:rFonts w:ascii="Arial" w:hAnsi="Arial" w:cs="Arial"/>
          <w:b/>
          <w:sz w:val="22"/>
          <w:szCs w:val="22"/>
          <w:lang w:val="hr-HR"/>
        </w:rPr>
        <w:t>Ministarstvo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413FF" w:rsidRDefault="001413FF" w:rsidP="001413F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znanosti i obrazovanja</w:t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RKDP: 08561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Razdjel :</w:t>
      </w:r>
      <w:r>
        <w:rPr>
          <w:rFonts w:ascii="Arial" w:hAnsi="Arial" w:cs="Arial"/>
          <w:sz w:val="22"/>
          <w:szCs w:val="22"/>
          <w:lang w:val="hr-HR"/>
        </w:rPr>
        <w:tab/>
        <w:t>0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žiro račun:</w:t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HR5523860021100500849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Proračunski korisnik:</w:t>
      </w:r>
      <w:r>
        <w:rPr>
          <w:rFonts w:ascii="Arial" w:hAnsi="Arial" w:cs="Arial"/>
          <w:b/>
          <w:sz w:val="22"/>
          <w:szCs w:val="22"/>
          <w:lang w:val="hr-HR"/>
        </w:rPr>
        <w:t>OŠ SOKOLOVAC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OIB :89915449123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pStyle w:val="Naslov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BILJEŠKE  UZ  BILANCU NA DAN 31.12.2017.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1413FF" w:rsidRDefault="001413FF" w:rsidP="001413FF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-Primljeni krediti i zajmovi te otplate</w:t>
      </w:r>
    </w:p>
    <w:p w:rsidR="001413FF" w:rsidRDefault="001413FF" w:rsidP="001413FF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-Primljeni robni zajmovi i financijski najmovi</w:t>
      </w:r>
    </w:p>
    <w:p w:rsidR="001413FF" w:rsidRDefault="001413FF" w:rsidP="001413FF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-Dospjele kamate na kredite i zajmove</w:t>
      </w:r>
    </w:p>
    <w:p w:rsidR="001413FF" w:rsidRDefault="001413FF" w:rsidP="001413FF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002 – Nefinancijska imovina</w:t>
      </w:r>
    </w:p>
    <w:p w:rsidR="001413FF" w:rsidRDefault="001413FF" w:rsidP="001413FF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413FF" w:rsidRDefault="001413FF" w:rsidP="001413FF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3.   AOP 064 – Novac u banci i blagajni- </w:t>
      </w:r>
    </w:p>
    <w:p w:rsidR="001413FF" w:rsidRDefault="001413FF" w:rsidP="001413FF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-na računu kod Podravske banke sa 29.12.2017. po BI-172/2017. je stanje =9.110,83 kuna, -u blagajni sa 31.12.2017. saldo je 0,00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AOP 067 – Novac u banci– na računu sredstva =9.111,00 kn</w:t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4.    AOP 080 – Ostala potraživanja </w:t>
      </w:r>
    </w:p>
    <w:p w:rsidR="001413FF" w:rsidRDefault="001413FF" w:rsidP="001413FF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-ostala  potraživanje-u 2017.  godini, -HZZO za neizvršenu  refundaciju za   isplaćene naknade za bolovanje dulje od 42 dana, 3.157,93 kn.</w:t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5.    AOP 149 -  Potraživanja od od Agencije 725,89 kn- obr.PDV po Tekućem </w:t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projektu Školska shema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6.   AOP 150 – Potraživanja – za tekući projekt Svi u školi svi pri stolu 2 iznos 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20.786,00kn i po projektu Školska shema iznos 3.479,55 kn.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7.   AOP 153 – Potraživanje od Unijepapira 280,00kn, te za iznajmljivanje dvorane-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Bogdan Lipić-960,00 kn; Darko Sivec-720,00 kn; Slobodan Grubić-360,00 kn; 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Marko kozjak-360,00 kn; Dragana Osman-480,00 kn; Ritam klub KC-240,00 kn; 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Nogometni klub Viktorija-1.120,00 kn.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8.  AOP-154- Potraživanje – za vlastite prihode uplaćene u KKŽ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9.    AOP – 155- Ostala potraživanja-od KKŽ-za neplaćene račune po zahtjevima iz 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2017. Godine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10.  AOP-157- potraživanja od prodaje nefinancijske imovine-umanjena za otplaćeni     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iznos koji otplaćuje  Vilenica Maroje.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11.  AOP-161-     Rashodi budućih razdoblja  =410.537,36</w:t>
      </w:r>
    </w:p>
    <w:p w:rsidR="001413FF" w:rsidRDefault="001413FF" w:rsidP="001413F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Kontinuirani rashodi budućih razdoblja-Plaća za 12/2017.(378.528,11)</w:t>
      </w:r>
    </w:p>
    <w:p w:rsidR="001413FF" w:rsidRDefault="001413FF" w:rsidP="001413F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Kontinuirani rashodi budućih razdoblja-Plaća za 12/2017.MŠ(4.028,50+ 1.250,00)</w:t>
      </w:r>
    </w:p>
    <w:p w:rsidR="001413FF" w:rsidRDefault="001413FF" w:rsidP="001413F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Kontinuirani rashodi budućih razdoblja-Plaća za 12/2017.Pomoćnik u nastavi (3.464,38)</w:t>
      </w:r>
    </w:p>
    <w:p w:rsidR="001413FF" w:rsidRDefault="001413FF" w:rsidP="001413F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Kontinuirani rashodi budućih razdoblja-računi za Svi u školi svi pr stolu –(20.786,00), račun Jare –školska shema  (620,37) i račun HAK-a (1.860,00)</w:t>
      </w:r>
    </w:p>
    <w:p w:rsidR="001413FF" w:rsidRDefault="001413FF" w:rsidP="001413FF">
      <w:pPr>
        <w:pStyle w:val="Odlomakpopisa"/>
        <w:ind w:left="144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12.   AOP 174 – Obveze od iznajmljivanja dvorane za uplatu u KKŽ-4.240,00 kn;</w:t>
      </w:r>
    </w:p>
    <w:p w:rsidR="001413FF" w:rsidRDefault="001413FF" w:rsidP="001413FF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obveza za povrat u Dr.proračun-refundacija od HZZO-3.157,93 kn. 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Mjesto i datum : Sokolovac, 30.01.2018.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Osoba za kontaktiranje: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Zakonski predstavnik:</w:t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Jasenka Bedenek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Saša Korkut, prof.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M.P.</w:t>
      </w: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/>
    <w:p w:rsidR="00A87E90" w:rsidRDefault="00A87E90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lastRenderedPageBreak/>
        <w:t>REPUBLIKA HRVATSKA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Nadležno ministarstvo:</w:t>
      </w:r>
      <w:r w:rsidRPr="000953A3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413FF" w:rsidRPr="000953A3" w:rsidRDefault="001413FF" w:rsidP="001413FF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Pr="000953A3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obrazovanja  </w:t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>RKDP: 08561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Razdjel :</w:t>
      </w:r>
      <w:r w:rsidRPr="000953A3">
        <w:rPr>
          <w:rFonts w:ascii="Arial" w:hAnsi="Arial" w:cs="Arial"/>
          <w:sz w:val="22"/>
          <w:szCs w:val="22"/>
          <w:lang w:val="hr-HR"/>
        </w:rPr>
        <w:tab/>
        <w:t>0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žiro račun: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HR5523860021100500849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Proračunski korisnik:</w:t>
      </w:r>
      <w:r w:rsidRPr="000953A3">
        <w:rPr>
          <w:rFonts w:ascii="Arial" w:hAnsi="Arial" w:cs="Arial"/>
          <w:b/>
          <w:sz w:val="22"/>
          <w:szCs w:val="22"/>
          <w:lang w:val="hr-HR"/>
        </w:rPr>
        <w:t>OŠ SOKOLOVAC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OIB :89915449123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pStyle w:val="Naslov2"/>
        <w:rPr>
          <w:rFonts w:cs="Arial"/>
          <w:b/>
          <w:sz w:val="24"/>
          <w:szCs w:val="24"/>
        </w:rPr>
      </w:pPr>
      <w:r w:rsidRPr="000953A3">
        <w:rPr>
          <w:rFonts w:cs="Arial"/>
          <w:b/>
          <w:sz w:val="24"/>
          <w:szCs w:val="24"/>
        </w:rPr>
        <w:t>BILJEŠKE UZ IZVJEŠTAJ O OBVEZAMA ZA 201</w:t>
      </w:r>
      <w:r>
        <w:rPr>
          <w:rFonts w:cs="Arial"/>
          <w:b/>
          <w:sz w:val="24"/>
          <w:szCs w:val="24"/>
        </w:rPr>
        <w:t>7</w:t>
      </w:r>
      <w:r w:rsidRPr="000953A3">
        <w:rPr>
          <w:rFonts w:cs="Arial"/>
          <w:b/>
          <w:sz w:val="24"/>
          <w:szCs w:val="24"/>
        </w:rPr>
        <w:t>. GODINU</w:t>
      </w:r>
    </w:p>
    <w:p w:rsidR="001413FF" w:rsidRPr="000953A3" w:rsidRDefault="001413FF" w:rsidP="001413FF">
      <w:pPr>
        <w:rPr>
          <w:rFonts w:ascii="Arial" w:hAnsi="Arial" w:cs="Arial"/>
          <w:sz w:val="24"/>
          <w:szCs w:val="24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bCs/>
          <w:sz w:val="22"/>
          <w:szCs w:val="22"/>
        </w:rPr>
      </w:pPr>
      <w:r w:rsidRPr="000953A3">
        <w:rPr>
          <w:rFonts w:ascii="Arial" w:hAnsi="Arial" w:cs="Arial"/>
          <w:bCs/>
          <w:sz w:val="22"/>
          <w:szCs w:val="22"/>
        </w:rPr>
        <w:t>Stanje obeza na početku izvještajnog razdoblja, odnosno 01.01.201</w:t>
      </w:r>
      <w:r>
        <w:rPr>
          <w:rFonts w:ascii="Arial" w:hAnsi="Arial" w:cs="Arial"/>
          <w:bCs/>
          <w:sz w:val="22"/>
          <w:szCs w:val="22"/>
        </w:rPr>
        <w:t>7</w:t>
      </w:r>
      <w:r w:rsidRPr="000953A3">
        <w:rPr>
          <w:rFonts w:ascii="Arial" w:hAnsi="Arial" w:cs="Arial"/>
          <w:bCs/>
          <w:sz w:val="22"/>
          <w:szCs w:val="22"/>
        </w:rPr>
        <w:t xml:space="preserve">. godine iznosilo je </w:t>
      </w:r>
      <w:r>
        <w:rPr>
          <w:rFonts w:ascii="Arial" w:hAnsi="Arial" w:cs="Arial"/>
          <w:bCs/>
          <w:sz w:val="22"/>
          <w:szCs w:val="22"/>
        </w:rPr>
        <w:t>400.136</w:t>
      </w:r>
      <w:r w:rsidRPr="000953A3">
        <w:rPr>
          <w:rFonts w:ascii="Arial" w:hAnsi="Arial" w:cs="Arial"/>
          <w:bCs/>
          <w:sz w:val="22"/>
          <w:szCs w:val="22"/>
        </w:rPr>
        <w:t>,00 kuna, a odnosi se na plaće, račune, koji su knjiženi sa 31.12.201</w:t>
      </w:r>
      <w:r>
        <w:rPr>
          <w:rFonts w:ascii="Arial" w:hAnsi="Arial" w:cs="Arial"/>
          <w:bCs/>
          <w:sz w:val="22"/>
          <w:szCs w:val="22"/>
        </w:rPr>
        <w:t>6</w:t>
      </w:r>
      <w:r w:rsidRPr="000953A3">
        <w:rPr>
          <w:rFonts w:ascii="Arial" w:hAnsi="Arial" w:cs="Arial"/>
          <w:bCs/>
          <w:sz w:val="22"/>
          <w:szCs w:val="22"/>
        </w:rPr>
        <w:t>, a plaćeni  u toku mjeseca siječnja 201</w:t>
      </w:r>
      <w:r>
        <w:rPr>
          <w:rFonts w:ascii="Arial" w:hAnsi="Arial" w:cs="Arial"/>
          <w:bCs/>
          <w:sz w:val="22"/>
          <w:szCs w:val="22"/>
        </w:rPr>
        <w:t>7</w:t>
      </w:r>
      <w:r w:rsidRPr="000953A3">
        <w:rPr>
          <w:rFonts w:ascii="Arial" w:hAnsi="Arial" w:cs="Arial"/>
          <w:bCs/>
          <w:sz w:val="22"/>
          <w:szCs w:val="22"/>
        </w:rPr>
        <w:t>. godine.</w:t>
      </w:r>
    </w:p>
    <w:p w:rsidR="001413FF" w:rsidRPr="000953A3" w:rsidRDefault="001413FF" w:rsidP="001413FF">
      <w:pPr>
        <w:rPr>
          <w:rFonts w:ascii="Arial" w:hAnsi="Arial" w:cs="Arial"/>
          <w:bCs/>
          <w:sz w:val="22"/>
          <w:szCs w:val="22"/>
        </w:rPr>
      </w:pPr>
      <w:r w:rsidRPr="000953A3">
        <w:rPr>
          <w:rFonts w:ascii="Arial" w:hAnsi="Arial" w:cs="Arial"/>
          <w:bCs/>
          <w:sz w:val="22"/>
          <w:szCs w:val="22"/>
        </w:rPr>
        <w:t>Kod povećanja obveza u razdoblju 01.01.-31.12.201</w:t>
      </w:r>
      <w:r>
        <w:rPr>
          <w:rFonts w:ascii="Arial" w:hAnsi="Arial" w:cs="Arial"/>
          <w:bCs/>
          <w:sz w:val="22"/>
          <w:szCs w:val="22"/>
        </w:rPr>
        <w:t>7</w:t>
      </w:r>
      <w:r w:rsidRPr="000953A3">
        <w:rPr>
          <w:rFonts w:ascii="Arial" w:hAnsi="Arial" w:cs="Arial"/>
          <w:bCs/>
          <w:sz w:val="22"/>
          <w:szCs w:val="22"/>
        </w:rPr>
        <w:t>. godine vidljivo je da su obveze povećane za materijalne rashode  i  za plaće zaposlenima, dok je dio obveza plaćen u tom razdoblju, ostale obveze podmirit će se u toku 201</w:t>
      </w:r>
      <w:r>
        <w:rPr>
          <w:rFonts w:ascii="Arial" w:hAnsi="Arial" w:cs="Arial"/>
          <w:bCs/>
          <w:sz w:val="22"/>
          <w:szCs w:val="22"/>
        </w:rPr>
        <w:t>8</w:t>
      </w:r>
      <w:r w:rsidRPr="000953A3">
        <w:rPr>
          <w:rFonts w:ascii="Arial" w:hAnsi="Arial" w:cs="Arial"/>
          <w:bCs/>
          <w:sz w:val="22"/>
          <w:szCs w:val="22"/>
        </w:rPr>
        <w:t>. godine, pa je prikazano stanje nedospjelih obveza od 4</w:t>
      </w:r>
      <w:r>
        <w:rPr>
          <w:rFonts w:ascii="Arial" w:hAnsi="Arial" w:cs="Arial"/>
          <w:bCs/>
          <w:sz w:val="22"/>
          <w:szCs w:val="22"/>
        </w:rPr>
        <w:t>38</w:t>
      </w:r>
      <w:r w:rsidRPr="000953A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756</w:t>
      </w:r>
      <w:r w:rsidRPr="000953A3">
        <w:rPr>
          <w:rFonts w:ascii="Arial" w:hAnsi="Arial" w:cs="Arial"/>
          <w:bCs/>
          <w:sz w:val="22"/>
          <w:szCs w:val="22"/>
        </w:rPr>
        <w:t>,00 kuna.</w:t>
      </w:r>
    </w:p>
    <w:p w:rsidR="001413FF" w:rsidRPr="000953A3" w:rsidRDefault="001413FF" w:rsidP="001413FF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ind w:left="1080"/>
        <w:jc w:val="both"/>
        <w:rPr>
          <w:rFonts w:ascii="Arial" w:hAnsi="Arial" w:cs="Arial"/>
          <w:sz w:val="22"/>
          <w:szCs w:val="22"/>
        </w:rPr>
      </w:pPr>
      <w:r w:rsidRPr="000953A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413FF" w:rsidRPr="000953A3" w:rsidRDefault="001413FF" w:rsidP="001413FF">
      <w:pPr>
        <w:pStyle w:val="Naslov2"/>
        <w:rPr>
          <w:rFonts w:cs="Arial"/>
          <w:sz w:val="22"/>
          <w:szCs w:val="22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 xml:space="preserve">Mjesto i datum : Sokolovac, </w:t>
      </w:r>
      <w:r>
        <w:rPr>
          <w:rFonts w:ascii="Arial" w:hAnsi="Arial" w:cs="Arial"/>
          <w:sz w:val="22"/>
          <w:szCs w:val="22"/>
          <w:lang w:val="hr-HR"/>
        </w:rPr>
        <w:t>30</w:t>
      </w:r>
      <w:r w:rsidRPr="000953A3">
        <w:rPr>
          <w:rFonts w:ascii="Arial" w:hAnsi="Arial" w:cs="Arial"/>
          <w:sz w:val="22"/>
          <w:szCs w:val="22"/>
          <w:lang w:val="hr-HR"/>
        </w:rPr>
        <w:t>.01.201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0953A3">
        <w:rPr>
          <w:rFonts w:ascii="Arial" w:hAnsi="Arial" w:cs="Arial"/>
          <w:sz w:val="22"/>
          <w:szCs w:val="22"/>
          <w:lang w:val="hr-HR"/>
        </w:rPr>
        <w:t>.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  <w:t>Osoba za kontaktiranje: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Zakonski predstavnik:</w:t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  <w:t>Jasenka Bedenek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Saša Korkut, prof.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413FF" w:rsidRPr="000953A3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413FF" w:rsidRPr="000953A3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M.P.</w:t>
      </w:r>
    </w:p>
    <w:p w:rsidR="001413FF" w:rsidRPr="000953A3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Pr="000953A3" w:rsidRDefault="001413FF" w:rsidP="001413FF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413FF" w:rsidRDefault="001413FF"/>
    <w:p w:rsidR="001413FF" w:rsidRDefault="001413FF"/>
    <w:p w:rsidR="001413FF" w:rsidRDefault="001413FF"/>
    <w:p w:rsidR="001413FF" w:rsidRDefault="001413FF"/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413FF" w:rsidRPr="001855A6" w:rsidRDefault="001413FF" w:rsidP="001413FF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</w:t>
      </w:r>
      <w:r w:rsidRPr="001855A6">
        <w:rPr>
          <w:rFonts w:ascii="Arial" w:hAnsi="Arial"/>
          <w:b/>
          <w:sz w:val="22"/>
          <w:szCs w:val="22"/>
          <w:lang w:val="hr-HR"/>
        </w:rPr>
        <w:t xml:space="preserve">obrazovanja 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HR5523860021100500849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RASHODIMA, </w:t>
      </w:r>
    </w:p>
    <w:p w:rsidR="001413FF" w:rsidRPr="001855A6" w:rsidRDefault="001413FF" w:rsidP="001413FF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PRIMICIMA I IZDACIMA  za 201</w:t>
      </w:r>
      <w:r>
        <w:rPr>
          <w:b/>
          <w:sz w:val="24"/>
          <w:szCs w:val="24"/>
        </w:rPr>
        <w:t>7</w:t>
      </w:r>
      <w:r w:rsidRPr="001855A6">
        <w:rPr>
          <w:b/>
          <w:sz w:val="24"/>
          <w:szCs w:val="24"/>
        </w:rPr>
        <w:t>. god.</w:t>
      </w:r>
    </w:p>
    <w:p w:rsidR="001413FF" w:rsidRPr="001855A6" w:rsidRDefault="001413FF" w:rsidP="001413FF">
      <w:pPr>
        <w:rPr>
          <w:sz w:val="24"/>
          <w:szCs w:val="24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Default="001413FF" w:rsidP="001413FF">
      <w:pPr>
        <w:rPr>
          <w:sz w:val="22"/>
          <w:szCs w:val="22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Default="001413FF" w:rsidP="001413FF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070 – Tekući prijenosi između proračunskih korisnika-sredstva za tekući projekt-Prilika za sve 3-dio—konto 6391</w:t>
      </w:r>
    </w:p>
    <w:p w:rsidR="001413FF" w:rsidRDefault="001413FF" w:rsidP="001413FF">
      <w:pPr>
        <w:pStyle w:val="Odlomakpopisa"/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072 - Tekući prijenosi između proračunskih korisnika-sredstva temeljem prijenosa EU za tekući projekt-Prilika za sve 3-dio—konto 6393</w:t>
      </w:r>
    </w:p>
    <w:p w:rsidR="001413FF" w:rsidRPr="00E95D94" w:rsidRDefault="001413FF" w:rsidP="001413FF">
      <w:pPr>
        <w:pStyle w:val="Odlomakpopisa"/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 xml:space="preserve">AOP 071 -zbog </w:t>
      </w:r>
      <w:r>
        <w:rPr>
          <w:rFonts w:ascii="Arial" w:hAnsi="Arial" w:cs="Arial"/>
          <w:sz w:val="22"/>
          <w:szCs w:val="22"/>
          <w:lang w:val="hr-HR"/>
        </w:rPr>
        <w:t>manjeg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priljeva sredstava na račun,sredstva </w:t>
      </w:r>
      <w:r>
        <w:rPr>
          <w:rFonts w:ascii="Arial" w:hAnsi="Arial" w:cs="Arial"/>
          <w:sz w:val="22"/>
          <w:szCs w:val="22"/>
          <w:lang w:val="hr-HR"/>
        </w:rPr>
        <w:t>od kamata na depozite po viđenju manja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od prošle godine.</w:t>
      </w:r>
    </w:p>
    <w:p w:rsidR="001413FF" w:rsidRDefault="001413FF" w:rsidP="001413FF">
      <w:pPr>
        <w:numPr>
          <w:ilvl w:val="0"/>
          <w:numId w:val="4"/>
        </w:numPr>
        <w:ind w:left="1069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>
        <w:rPr>
          <w:rFonts w:ascii="Arial" w:hAnsi="Arial" w:cs="Arial"/>
          <w:sz w:val="22"/>
          <w:szCs w:val="22"/>
          <w:lang w:val="hr-HR"/>
        </w:rPr>
        <w:t>16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-ostali nespomenuti prihodi na kojima se vodi evidencija prihoda po osnovi sufinanciranja za školsku kuhinju učenika i ostalih prihoda koji idu preko škole, a odnose se na maturalne ekskurzije i izlete učenika, te nabavu ispitnih i ostali materijala za redovan rad učenika koju oni sami plaćaju, došlo je do smanjenja zbog ekskurzija koje se ne plaćaju putem škole, već ugovorom između roditelja i agencija.</w:t>
      </w:r>
    </w:p>
    <w:p w:rsidR="001413FF" w:rsidRPr="00E95D94" w:rsidRDefault="001413FF" w:rsidP="001413FF">
      <w:pPr>
        <w:numPr>
          <w:ilvl w:val="0"/>
          <w:numId w:val="4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126 -prihod od iznajmljivanja dvorane od 2017. godine</w:t>
      </w:r>
    </w:p>
    <w:p w:rsidR="001413FF" w:rsidRDefault="001413FF" w:rsidP="001413FF">
      <w:pPr>
        <w:numPr>
          <w:ilvl w:val="0"/>
          <w:numId w:val="4"/>
        </w:numPr>
        <w:ind w:left="1069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sz w:val="22"/>
          <w:szCs w:val="22"/>
          <w:lang w:val="hr-HR"/>
        </w:rPr>
        <w:t>128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Tekuće donacije –u 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od roditelja, Udruge Zamah, Elektre, Lijepe naše.</w:t>
      </w:r>
    </w:p>
    <w:p w:rsidR="001413FF" w:rsidRDefault="001413FF" w:rsidP="001413FF">
      <w:pPr>
        <w:numPr>
          <w:ilvl w:val="0"/>
          <w:numId w:val="4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– 162- u 2017. godini nam je Općina i dio vlastitih sredstava omogućili isplatu dnevnica za stručna usavršavanja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 w:rsidRPr="00252E91">
        <w:rPr>
          <w:rFonts w:ascii="Arial" w:hAnsi="Arial" w:cs="Arial"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sz w:val="22"/>
          <w:szCs w:val="22"/>
          <w:lang w:val="hr-HR"/>
        </w:rPr>
        <w:t>170 – povećan –u 2017. domar je popravljao opremu i radio zaštitnu ogradu kod školskog igrališta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171 – Sitni inventar – povećan – za nabavu potrebnog sitnog inventara koristila se namjenska sredstva od donacija i vlastitih prihoda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AOP-176 – Usluge tekućeg i investicijskog održavanja – veće zbog uvođenja tekuće vode u PŠ MM, ugradnja regulatora na radijatore i drugih radova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- 181 – Intelektualne i osobne usluge-vanjski suradnik-pravoslavni vjeroučitelj-13.044,94 kn, za trenera ŠŠK -11.168,81 kn, za mentore na međužupanijskim natjecanjima -1.260,00kn, za otvaranje i športske dvorane u večernjim satima-LJ.Radmilović -2.490,51 kn.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– 184 – imamo dvije osobe na stručnom osposobljavanju bez zasnivanja radnog odnosa-doprinosi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286 – Obračunati prihodi poslovanja-nenaplaćeni- Potraživanja od Agencije za projekt Školska shema-obračunati PDV-725,89 kn; po projektu Svi u školi  svi pri stolu 2, potraživanja po računima -20.786,00 kn,</w:t>
      </w:r>
      <w:r w:rsidRPr="00CC394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Potraživanja od Agencije za projekt Školska shema-obračunati iznos bez PDV-3.479,55 kn, potraživanje od </w:t>
      </w:r>
      <w:r>
        <w:rPr>
          <w:rFonts w:ascii="Arial" w:hAnsi="Arial" w:cs="Arial"/>
          <w:sz w:val="22"/>
          <w:szCs w:val="22"/>
          <w:lang w:val="hr-HR"/>
        </w:rPr>
        <w:lastRenderedPageBreak/>
        <w:t>Unijapapira 280,00 kn. te potraživanje za neplaćene račune po zahtjevima od KKŽ u iznosu od 55.969,13 kn.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– 361 –Uredska oprema i namještaj-nabavljen namještaj za novu učionicu u PŠ VM, u dva razreda u OŠ</w:t>
      </w:r>
    </w:p>
    <w:p w:rsidR="001413FF" w:rsidRDefault="001413FF" w:rsidP="001413FF">
      <w:pPr>
        <w:numPr>
          <w:ilvl w:val="0"/>
          <w:numId w:val="4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– 375 – donacije su bile za nabavu knjiga</w:t>
      </w:r>
    </w:p>
    <w:p w:rsidR="001413FF" w:rsidRDefault="001413FF" w:rsidP="001413FF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Pr="00E95D94" w:rsidRDefault="001413FF" w:rsidP="001413FF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 </w:t>
      </w:r>
    </w:p>
    <w:p w:rsidR="001413FF" w:rsidRPr="00E95D94" w:rsidRDefault="001413FF" w:rsidP="001413F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Pr="00E95D94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 xml:space="preserve">Na kraju </w:t>
      </w:r>
      <w:r>
        <w:rPr>
          <w:rFonts w:ascii="Arial" w:hAnsi="Arial" w:cs="Arial"/>
          <w:sz w:val="22"/>
          <w:szCs w:val="22"/>
          <w:lang w:val="hr-HR"/>
        </w:rPr>
        <w:t xml:space="preserve">godine prikazan manjak prihoda od 8.428,30 kn </w:t>
      </w:r>
      <w:r w:rsidRPr="00E95D94">
        <w:rPr>
          <w:rFonts w:ascii="Arial" w:hAnsi="Arial" w:cs="Arial"/>
          <w:sz w:val="22"/>
          <w:szCs w:val="22"/>
          <w:lang w:val="hr-HR"/>
        </w:rPr>
        <w:t>odnosi se na račune za 12/201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. Prihod za navedene račune </w:t>
      </w:r>
      <w:r>
        <w:rPr>
          <w:rFonts w:ascii="Arial" w:hAnsi="Arial" w:cs="Arial"/>
          <w:sz w:val="22"/>
          <w:szCs w:val="22"/>
          <w:lang w:val="hr-HR"/>
        </w:rPr>
        <w:t xml:space="preserve">uplaćen je u 01/2018. godine. </w:t>
      </w:r>
    </w:p>
    <w:p w:rsidR="001413FF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1413FF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1.1. </w:t>
      </w:r>
      <w:r>
        <w:rPr>
          <w:rFonts w:ascii="Arial" w:hAnsi="Arial" w:cs="Arial"/>
          <w:sz w:val="22"/>
          <w:szCs w:val="22"/>
          <w:lang w:val="hr-HR"/>
        </w:rPr>
        <w:t>1.2.5.4.</w:t>
      </w:r>
      <w:r w:rsidRPr="00D86B43">
        <w:rPr>
          <w:rFonts w:ascii="Arial" w:hAnsi="Arial" w:cs="Arial"/>
          <w:sz w:val="22"/>
          <w:szCs w:val="22"/>
          <w:lang w:val="hr-HR"/>
        </w:rPr>
        <w:t>Prihodi od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  <w:t>-</w:t>
      </w:r>
      <w:r>
        <w:rPr>
          <w:rFonts w:ascii="Arial" w:hAnsi="Arial" w:cs="Arial"/>
          <w:sz w:val="22"/>
          <w:szCs w:val="22"/>
          <w:lang w:val="hr-HR"/>
        </w:rPr>
        <w:t>53</w:t>
      </w:r>
      <w:r w:rsidRPr="00D86B43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235,17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>iz 12/2017</w:t>
      </w:r>
      <w:r w:rsidRPr="00D86B43">
        <w:rPr>
          <w:rFonts w:ascii="Arial" w:hAnsi="Arial" w:cs="Arial"/>
          <w:sz w:val="22"/>
          <w:szCs w:val="22"/>
          <w:lang w:val="hr-HR"/>
        </w:rPr>
        <w:t>)</w:t>
      </w:r>
    </w:p>
    <w:p w:rsidR="001413FF" w:rsidRPr="00D86B43" w:rsidRDefault="001413FF" w:rsidP="001413FF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+547,03</w:t>
      </w:r>
    </w:p>
    <w:p w:rsidR="001413FF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5.5. Pomoći iz proračuna Agencija –VŽSV</w:t>
      </w:r>
      <w:r w:rsidRPr="00D86B43">
        <w:rPr>
          <w:rFonts w:ascii="Arial" w:hAnsi="Arial" w:cs="Arial"/>
          <w:sz w:val="22"/>
          <w:szCs w:val="22"/>
          <w:lang w:val="hr-HR"/>
        </w:rPr>
        <w:tab/>
        <w:t>+</w:t>
      </w:r>
      <w:r>
        <w:rPr>
          <w:rFonts w:ascii="Arial" w:hAnsi="Arial" w:cs="Arial"/>
          <w:sz w:val="22"/>
          <w:szCs w:val="22"/>
          <w:lang w:val="hr-HR"/>
        </w:rPr>
        <w:t>944,73</w:t>
      </w:r>
    </w:p>
    <w:p w:rsidR="001413FF" w:rsidRPr="00D86B43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4.9. Sredstva od HZZ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+7.453,53</w:t>
      </w:r>
    </w:p>
    <w:p w:rsidR="001413FF" w:rsidRPr="00D86B43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3.4. Vlastiti prihodi (od papira,baterija,kamata)</w:t>
      </w:r>
      <w:r w:rsidRPr="00D86B43">
        <w:rPr>
          <w:rFonts w:ascii="Arial" w:hAnsi="Arial" w:cs="Arial"/>
          <w:sz w:val="22"/>
          <w:szCs w:val="22"/>
          <w:lang w:val="hr-HR"/>
        </w:rPr>
        <w:tab/>
        <w:t>+2.</w:t>
      </w:r>
      <w:r>
        <w:rPr>
          <w:rFonts w:ascii="Arial" w:hAnsi="Arial" w:cs="Arial"/>
          <w:sz w:val="22"/>
          <w:szCs w:val="22"/>
          <w:lang w:val="hr-HR"/>
        </w:rPr>
        <w:t>358,02</w:t>
      </w:r>
    </w:p>
    <w:p w:rsidR="001413FF" w:rsidRPr="00D86B43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6.3. Tekuće donacije 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  <w:t>+</w:t>
      </w:r>
      <w:r>
        <w:rPr>
          <w:rFonts w:ascii="Arial" w:hAnsi="Arial" w:cs="Arial"/>
          <w:sz w:val="22"/>
          <w:szCs w:val="22"/>
          <w:lang w:val="hr-HR"/>
        </w:rPr>
        <w:t>4.566,18</w:t>
      </w:r>
    </w:p>
    <w:p w:rsidR="001413FF" w:rsidRPr="00D86B43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4.5. Ostali nespomenuti pr. (učenici)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  <w:t>+</w:t>
      </w:r>
      <w:r>
        <w:rPr>
          <w:rFonts w:ascii="Arial" w:hAnsi="Arial" w:cs="Arial"/>
          <w:sz w:val="22"/>
          <w:szCs w:val="22"/>
          <w:lang w:val="hr-HR"/>
        </w:rPr>
        <w:t>23.255,74</w:t>
      </w:r>
    </w:p>
    <w:p w:rsidR="001413FF" w:rsidRPr="00D86B43" w:rsidRDefault="001413FF" w:rsidP="001413F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7.6. Prihod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+5.681,64</w:t>
      </w:r>
    </w:p>
    <w:p w:rsidR="001413FF" w:rsidRPr="00D86B43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Ukupno:</w:t>
      </w:r>
      <w:r w:rsidRPr="00D86B43">
        <w:rPr>
          <w:rFonts w:ascii="Arial" w:hAnsi="Arial" w:cs="Arial"/>
          <w:sz w:val="22"/>
          <w:szCs w:val="22"/>
          <w:lang w:val="hr-HR"/>
        </w:rPr>
        <w:tab/>
        <w:t>-</w:t>
      </w:r>
      <w:r>
        <w:rPr>
          <w:rFonts w:ascii="Arial" w:hAnsi="Arial" w:cs="Arial"/>
          <w:sz w:val="22"/>
          <w:szCs w:val="22"/>
          <w:lang w:val="hr-HR"/>
        </w:rPr>
        <w:t>8.428,30 kn</w:t>
      </w:r>
    </w:p>
    <w:p w:rsidR="001413FF" w:rsidRPr="00D86B43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Pr="00E95D94" w:rsidRDefault="001413FF" w:rsidP="001413FF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413FF" w:rsidRPr="001855A6" w:rsidRDefault="001413FF" w:rsidP="001413FF">
      <w:pPr>
        <w:pStyle w:val="Naslov2"/>
        <w:rPr>
          <w:sz w:val="22"/>
          <w:szCs w:val="22"/>
        </w:rPr>
      </w:pPr>
    </w:p>
    <w:p w:rsidR="001413FF" w:rsidRPr="001855A6" w:rsidRDefault="001413FF" w:rsidP="001413FF">
      <w:pPr>
        <w:pStyle w:val="Naslov2"/>
        <w:rPr>
          <w:sz w:val="22"/>
          <w:szCs w:val="22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Sokolovac, </w:t>
      </w:r>
      <w:r>
        <w:rPr>
          <w:rFonts w:ascii="Arial" w:hAnsi="Arial"/>
          <w:sz w:val="22"/>
          <w:szCs w:val="22"/>
          <w:lang w:val="hr-HR"/>
        </w:rPr>
        <w:t>30.01.2018.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Jasenka Bedenek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Saša Korkut, prof.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Default="001413FF"/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413FF" w:rsidRPr="001855A6" w:rsidRDefault="001413FF" w:rsidP="001413FF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>z</w:t>
      </w:r>
      <w:r w:rsidRPr="001855A6">
        <w:rPr>
          <w:rFonts w:ascii="Arial" w:hAnsi="Arial"/>
          <w:b/>
          <w:sz w:val="22"/>
          <w:szCs w:val="22"/>
          <w:lang w:val="hr-HR"/>
        </w:rPr>
        <w:t>nanosti</w:t>
      </w:r>
      <w:r>
        <w:rPr>
          <w:rFonts w:ascii="Arial" w:hAnsi="Arial"/>
          <w:b/>
          <w:sz w:val="22"/>
          <w:szCs w:val="22"/>
          <w:lang w:val="hr-HR"/>
        </w:rPr>
        <w:t xml:space="preserve"> i </w:t>
      </w:r>
      <w:r w:rsidRPr="001855A6">
        <w:rPr>
          <w:rFonts w:ascii="Arial" w:hAnsi="Arial"/>
          <w:b/>
          <w:sz w:val="22"/>
          <w:szCs w:val="22"/>
          <w:lang w:val="hr-HR"/>
        </w:rPr>
        <w:t>obrazovanja</w:t>
      </w:r>
      <w:r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HR5523860021100500849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OBRAZAC P-VRIO ZA 2017. GODINU</w:t>
      </w:r>
    </w:p>
    <w:p w:rsidR="001413FF" w:rsidRPr="004340DD" w:rsidRDefault="001413FF" w:rsidP="001413FF">
      <w:pPr>
        <w:rPr>
          <w:lang w:val="hr-HR"/>
        </w:rPr>
      </w:pPr>
    </w:p>
    <w:p w:rsidR="001413FF" w:rsidRPr="001855A6" w:rsidRDefault="001413FF" w:rsidP="001413FF">
      <w:pPr>
        <w:rPr>
          <w:sz w:val="24"/>
          <w:szCs w:val="24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Default="001413FF" w:rsidP="001413FF">
      <w:pPr>
        <w:rPr>
          <w:sz w:val="22"/>
          <w:szCs w:val="22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Pr="001855A6" w:rsidRDefault="001413FF" w:rsidP="001413FF">
      <w:pPr>
        <w:rPr>
          <w:sz w:val="22"/>
          <w:szCs w:val="22"/>
          <w:lang w:val="hr-HR"/>
        </w:rPr>
      </w:pPr>
    </w:p>
    <w:p w:rsidR="001413FF" w:rsidRPr="00711C58" w:rsidRDefault="001413FF" w:rsidP="001413F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11C58">
        <w:rPr>
          <w:rFonts w:ascii="Arial" w:hAnsi="Arial" w:cs="Arial"/>
          <w:sz w:val="22"/>
          <w:szCs w:val="22"/>
          <w:lang w:val="hr-HR"/>
        </w:rPr>
        <w:t>AOP 021 – Iznos povećanja odnosi se :</w:t>
      </w:r>
    </w:p>
    <w:p w:rsidR="001413FF" w:rsidRDefault="001413FF" w:rsidP="001413FF">
      <w:pPr>
        <w:pStyle w:val="Odlomakpopisa"/>
        <w:ind w:left="14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-1.450,00 –knjige donirane za šk.knjižnicu</w:t>
      </w: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  <w:r w:rsidRPr="00711C58">
        <w:rPr>
          <w:rFonts w:ascii="Arial" w:hAnsi="Arial" w:cs="Arial"/>
          <w:sz w:val="22"/>
          <w:szCs w:val="22"/>
          <w:lang w:val="hr-HR"/>
        </w:rPr>
        <w:t xml:space="preserve">Mjesto i datum : Sokolovac, </w:t>
      </w:r>
      <w:r>
        <w:rPr>
          <w:rFonts w:ascii="Arial" w:hAnsi="Arial" w:cs="Arial"/>
          <w:sz w:val="22"/>
          <w:szCs w:val="22"/>
          <w:lang w:val="hr-HR"/>
        </w:rPr>
        <w:t>30</w:t>
      </w:r>
      <w:r w:rsidRPr="00711C58">
        <w:rPr>
          <w:rFonts w:ascii="Arial" w:hAnsi="Arial" w:cs="Arial"/>
          <w:sz w:val="22"/>
          <w:szCs w:val="22"/>
          <w:lang w:val="hr-HR"/>
        </w:rPr>
        <w:t>.01.201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711C58">
        <w:rPr>
          <w:rFonts w:ascii="Arial" w:hAnsi="Arial" w:cs="Arial"/>
          <w:sz w:val="22"/>
          <w:szCs w:val="22"/>
          <w:lang w:val="hr-HR"/>
        </w:rPr>
        <w:t>.</w:t>
      </w: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Pr="00711C58" w:rsidRDefault="001413FF" w:rsidP="001413FF">
      <w:pPr>
        <w:rPr>
          <w:rFonts w:ascii="Arial" w:hAnsi="Arial" w:cs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Jasenka Bedenek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Saša Korkut, prof.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Pr="001855A6" w:rsidRDefault="001413FF" w:rsidP="001413FF">
      <w:pPr>
        <w:ind w:left="720"/>
        <w:rPr>
          <w:rFonts w:ascii="Arial" w:hAnsi="Arial"/>
          <w:sz w:val="22"/>
          <w:szCs w:val="22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 w:rsidP="001413FF">
      <w:pPr>
        <w:ind w:left="720"/>
        <w:rPr>
          <w:rFonts w:ascii="Arial" w:hAnsi="Arial"/>
          <w:sz w:val="28"/>
          <w:lang w:val="hr-HR"/>
        </w:rPr>
      </w:pPr>
    </w:p>
    <w:p w:rsidR="001413FF" w:rsidRDefault="001413FF"/>
    <w:p w:rsidR="001413FF" w:rsidRDefault="001413FF"/>
    <w:p w:rsidR="001413FF" w:rsidRDefault="001413FF">
      <w:r>
        <w:rPr>
          <w:noProof/>
          <w:lang w:val="hr-HR" w:eastAsia="hr-HR"/>
        </w:rPr>
        <w:drawing>
          <wp:inline distT="0" distB="0" distL="0" distR="0">
            <wp:extent cx="5760720" cy="814311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FF" w:rsidRDefault="001413FF"/>
    <w:p w:rsidR="001413FF" w:rsidRDefault="001413FF"/>
    <w:sectPr w:rsidR="001413FF" w:rsidSect="00A8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2415D7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13FF"/>
    <w:rsid w:val="001413FF"/>
    <w:rsid w:val="001C732A"/>
    <w:rsid w:val="00773380"/>
    <w:rsid w:val="00A87E90"/>
    <w:rsid w:val="00C01144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413FF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413FF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413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3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3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2018-01-31T10:07:00Z</dcterms:created>
  <dcterms:modified xsi:type="dcterms:W3CDTF">2018-01-31T10:07:00Z</dcterms:modified>
</cp:coreProperties>
</file>